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030"/>
      </w:tblGrid>
      <w:tr w:rsidR="00457F4C" w:rsidRPr="00457F4C" w14:paraId="4F93CBF6" w14:textId="77777777" w:rsidTr="0082441E">
        <w:tc>
          <w:tcPr>
            <w:tcW w:w="3145" w:type="dxa"/>
            <w:vMerge w:val="restart"/>
          </w:tcPr>
          <w:p w14:paraId="28C7A7DD" w14:textId="77777777" w:rsidR="00457F4C" w:rsidRPr="00457F4C" w:rsidRDefault="00457F4C" w:rsidP="00457F4C">
            <w:pPr>
              <w:tabs>
                <w:tab w:val="right" w:leader="dot" w:pos="9360"/>
              </w:tabs>
              <w:contextualSpacing/>
              <w:rPr>
                <w:rFonts w:ascii="Century Gothic" w:eastAsia="Calibri" w:hAnsi="Century Gothic" w:cs="Times New Roman"/>
                <w:sz w:val="24"/>
                <w:szCs w:val="24"/>
              </w:rPr>
            </w:pPr>
            <w:r w:rsidRPr="00457F4C">
              <w:rPr>
                <w:rFonts w:ascii="Century Gothic" w:eastAsia="Calibri" w:hAnsi="Century Gothic" w:cs="Times New Roman"/>
                <w:noProof/>
                <w:sz w:val="24"/>
                <w:szCs w:val="24"/>
              </w:rPr>
              <w:drawing>
                <wp:inline distT="0" distB="0" distL="0" distR="0" wp14:anchorId="2A2A62F0" wp14:editId="3722687B">
                  <wp:extent cx="1781175" cy="723900"/>
                  <wp:effectExtent l="0" t="0" r="9525" b="0"/>
                  <wp:docPr id="1" name="irc_mi" descr="http://www.mariacollege.edu/sites/default/files/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riacollege.edu/sites/default/files/logo.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723900"/>
                          </a:xfrm>
                          <a:prstGeom prst="rect">
                            <a:avLst/>
                          </a:prstGeom>
                          <a:noFill/>
                          <a:ln>
                            <a:noFill/>
                          </a:ln>
                        </pic:spPr>
                      </pic:pic>
                    </a:graphicData>
                  </a:graphic>
                </wp:inline>
              </w:drawing>
            </w:r>
          </w:p>
        </w:tc>
        <w:tc>
          <w:tcPr>
            <w:tcW w:w="6030" w:type="dxa"/>
          </w:tcPr>
          <w:p w14:paraId="0E7F956A" w14:textId="77777777" w:rsidR="00457F4C" w:rsidRPr="00457F4C" w:rsidRDefault="00457F4C" w:rsidP="00457F4C">
            <w:pPr>
              <w:tabs>
                <w:tab w:val="right" w:leader="dot" w:pos="9360"/>
              </w:tabs>
              <w:contextualSpacing/>
              <w:rPr>
                <w:rFonts w:ascii="Century Gothic" w:eastAsia="Calibri" w:hAnsi="Century Gothic" w:cs="Times New Roman"/>
                <w:sz w:val="24"/>
                <w:szCs w:val="24"/>
              </w:rPr>
            </w:pPr>
            <w:r w:rsidRPr="00457F4C">
              <w:rPr>
                <w:rFonts w:ascii="Century Gothic" w:eastAsia="Calibri" w:hAnsi="Century Gothic" w:cs="Times New Roman"/>
                <w:sz w:val="24"/>
                <w:szCs w:val="24"/>
              </w:rPr>
              <w:t>Department of Student Affairs</w:t>
            </w:r>
          </w:p>
        </w:tc>
      </w:tr>
      <w:tr w:rsidR="00457F4C" w:rsidRPr="00457F4C" w14:paraId="08306760" w14:textId="77777777" w:rsidTr="0082441E">
        <w:tc>
          <w:tcPr>
            <w:tcW w:w="3145" w:type="dxa"/>
            <w:vMerge/>
          </w:tcPr>
          <w:p w14:paraId="74048F01" w14:textId="77777777" w:rsidR="00457F4C" w:rsidRPr="00457F4C" w:rsidRDefault="00457F4C" w:rsidP="00457F4C">
            <w:pPr>
              <w:tabs>
                <w:tab w:val="right" w:leader="dot" w:pos="9360"/>
              </w:tabs>
              <w:contextualSpacing/>
              <w:rPr>
                <w:rFonts w:ascii="Century Gothic" w:eastAsia="Calibri" w:hAnsi="Century Gothic" w:cs="Times New Roman"/>
                <w:sz w:val="24"/>
                <w:szCs w:val="24"/>
              </w:rPr>
            </w:pPr>
          </w:p>
        </w:tc>
        <w:tc>
          <w:tcPr>
            <w:tcW w:w="6030" w:type="dxa"/>
          </w:tcPr>
          <w:p w14:paraId="6DEF161E" w14:textId="77777777" w:rsidR="00457F4C" w:rsidRPr="00457F4C" w:rsidRDefault="00457F4C" w:rsidP="00457F4C">
            <w:pPr>
              <w:tabs>
                <w:tab w:val="right" w:leader="dot" w:pos="9360"/>
              </w:tabs>
              <w:contextualSpacing/>
              <w:rPr>
                <w:rFonts w:ascii="Century Gothic" w:eastAsia="Calibri" w:hAnsi="Century Gothic" w:cs="Times New Roman"/>
                <w:bCs/>
                <w:sz w:val="24"/>
                <w:szCs w:val="24"/>
              </w:rPr>
            </w:pPr>
            <w:r w:rsidRPr="00457F4C">
              <w:rPr>
                <w:rFonts w:ascii="Century Gothic" w:eastAsia="Calibri" w:hAnsi="Century Gothic" w:cs="Times New Roman"/>
                <w:sz w:val="24"/>
                <w:szCs w:val="24"/>
              </w:rPr>
              <w:t xml:space="preserve">518-861-2508 </w:t>
            </w:r>
          </w:p>
        </w:tc>
      </w:tr>
      <w:tr w:rsidR="00457F4C" w:rsidRPr="00457F4C" w14:paraId="671D8C32" w14:textId="77777777" w:rsidTr="0082441E">
        <w:tc>
          <w:tcPr>
            <w:tcW w:w="3145" w:type="dxa"/>
            <w:vMerge/>
          </w:tcPr>
          <w:p w14:paraId="43FA85B2" w14:textId="77777777" w:rsidR="00457F4C" w:rsidRPr="00457F4C" w:rsidRDefault="00457F4C" w:rsidP="00457F4C">
            <w:pPr>
              <w:tabs>
                <w:tab w:val="right" w:leader="dot" w:pos="9360"/>
              </w:tabs>
              <w:contextualSpacing/>
              <w:rPr>
                <w:rFonts w:ascii="Century Gothic" w:eastAsia="Calibri" w:hAnsi="Century Gothic" w:cs="Times New Roman"/>
                <w:sz w:val="24"/>
                <w:szCs w:val="24"/>
              </w:rPr>
            </w:pPr>
          </w:p>
        </w:tc>
        <w:tc>
          <w:tcPr>
            <w:tcW w:w="6030" w:type="dxa"/>
          </w:tcPr>
          <w:p w14:paraId="7CE7E3DD" w14:textId="77777777" w:rsidR="00457F4C" w:rsidRPr="00457F4C" w:rsidRDefault="00457F4C" w:rsidP="00457F4C">
            <w:pPr>
              <w:tabs>
                <w:tab w:val="right" w:leader="dot" w:pos="9360"/>
              </w:tabs>
              <w:contextualSpacing/>
              <w:rPr>
                <w:rFonts w:ascii="Century Gothic" w:eastAsia="Calibri" w:hAnsi="Century Gothic" w:cs="Times New Roman"/>
                <w:sz w:val="24"/>
                <w:szCs w:val="24"/>
              </w:rPr>
            </w:pPr>
            <w:r w:rsidRPr="00457F4C">
              <w:rPr>
                <w:rFonts w:ascii="Century Gothic" w:eastAsia="Calibri" w:hAnsi="Century Gothic" w:cs="Times New Roman"/>
                <w:sz w:val="24"/>
                <w:szCs w:val="24"/>
              </w:rPr>
              <w:t>FAX 518-730-9628</w:t>
            </w:r>
          </w:p>
        </w:tc>
      </w:tr>
      <w:tr w:rsidR="00457F4C" w:rsidRPr="00457F4C" w14:paraId="5DE15FF0" w14:textId="77777777" w:rsidTr="0082441E">
        <w:tc>
          <w:tcPr>
            <w:tcW w:w="3145" w:type="dxa"/>
            <w:vMerge/>
          </w:tcPr>
          <w:p w14:paraId="73983E31" w14:textId="77777777" w:rsidR="00457F4C" w:rsidRPr="00457F4C" w:rsidRDefault="00457F4C" w:rsidP="00457F4C">
            <w:pPr>
              <w:tabs>
                <w:tab w:val="right" w:leader="dot" w:pos="9360"/>
              </w:tabs>
              <w:contextualSpacing/>
              <w:rPr>
                <w:rFonts w:ascii="Century Gothic" w:eastAsia="Calibri" w:hAnsi="Century Gothic" w:cs="Times New Roman"/>
                <w:sz w:val="24"/>
                <w:szCs w:val="24"/>
              </w:rPr>
            </w:pPr>
          </w:p>
        </w:tc>
        <w:tc>
          <w:tcPr>
            <w:tcW w:w="6030" w:type="dxa"/>
          </w:tcPr>
          <w:p w14:paraId="3296CA73" w14:textId="77777777" w:rsidR="00457F4C" w:rsidRPr="00457F4C" w:rsidRDefault="00457F4C" w:rsidP="00457F4C">
            <w:pPr>
              <w:tabs>
                <w:tab w:val="right" w:leader="dot" w:pos="9360"/>
              </w:tabs>
              <w:contextualSpacing/>
              <w:rPr>
                <w:rFonts w:ascii="Century Gothic" w:eastAsia="Calibri" w:hAnsi="Century Gothic" w:cs="Times New Roman"/>
                <w:sz w:val="24"/>
                <w:szCs w:val="24"/>
              </w:rPr>
            </w:pPr>
            <w:r w:rsidRPr="00457F4C">
              <w:rPr>
                <w:rFonts w:ascii="Century Gothic" w:eastAsia="Calibri" w:hAnsi="Century Gothic" w:cs="Times New Roman"/>
                <w:sz w:val="24"/>
                <w:szCs w:val="24"/>
              </w:rPr>
              <w:t>Student Support Center, Mercy Hall</w:t>
            </w:r>
          </w:p>
        </w:tc>
      </w:tr>
    </w:tbl>
    <w:p w14:paraId="328A77F2" w14:textId="77777777" w:rsidR="006C6C3E" w:rsidRPr="00F0588F" w:rsidRDefault="006C6C3E" w:rsidP="006C6C3E">
      <w:pPr>
        <w:tabs>
          <w:tab w:val="right" w:leader="dot" w:pos="9360"/>
        </w:tabs>
        <w:spacing w:after="0" w:line="240" w:lineRule="auto"/>
        <w:contextualSpacing/>
        <w:rPr>
          <w:rFonts w:ascii="Garamond" w:eastAsia="Calibri" w:hAnsi="Garamond" w:cs="Times New Roman"/>
          <w:sz w:val="24"/>
          <w:szCs w:val="24"/>
        </w:rPr>
      </w:pPr>
    </w:p>
    <w:p w14:paraId="702ABFAF" w14:textId="5940FAFD" w:rsidR="009442F1" w:rsidRPr="007740D0" w:rsidRDefault="00D1011B" w:rsidP="00563187">
      <w:pPr>
        <w:pStyle w:val="Default"/>
        <w:contextualSpacing/>
        <w:rPr>
          <w:rFonts w:ascii="Garamond" w:hAnsi="Garamond"/>
          <w:b/>
          <w:bCs/>
        </w:rPr>
      </w:pPr>
      <w:bookmarkStart w:id="0" w:name="_Hlk534878096"/>
      <w:r w:rsidRPr="007740D0">
        <w:rPr>
          <w:rFonts w:ascii="Garamond" w:hAnsi="Garamond"/>
          <w:b/>
          <w:bCs/>
        </w:rPr>
        <w:t xml:space="preserve">Authorization </w:t>
      </w:r>
      <w:r w:rsidR="006C6C3E" w:rsidRPr="007740D0">
        <w:rPr>
          <w:rFonts w:ascii="Garamond" w:hAnsi="Garamond"/>
          <w:b/>
          <w:bCs/>
        </w:rPr>
        <w:t>for</w:t>
      </w:r>
      <w:r w:rsidRPr="007740D0">
        <w:rPr>
          <w:rFonts w:ascii="Garamond" w:hAnsi="Garamond"/>
          <w:b/>
          <w:bCs/>
        </w:rPr>
        <w:t xml:space="preserve"> </w:t>
      </w:r>
      <w:r w:rsidR="006C6C3E" w:rsidRPr="007740D0">
        <w:rPr>
          <w:rFonts w:ascii="Garamond" w:hAnsi="Garamond"/>
          <w:b/>
          <w:bCs/>
        </w:rPr>
        <w:t>t</w:t>
      </w:r>
      <w:r w:rsidRPr="007740D0">
        <w:rPr>
          <w:rFonts w:ascii="Garamond" w:hAnsi="Garamond"/>
          <w:b/>
          <w:bCs/>
        </w:rPr>
        <w:t xml:space="preserve">he Release </w:t>
      </w:r>
      <w:r w:rsidR="006C6C3E" w:rsidRPr="007740D0">
        <w:rPr>
          <w:rFonts w:ascii="Garamond" w:hAnsi="Garamond"/>
          <w:b/>
          <w:bCs/>
        </w:rPr>
        <w:t>o</w:t>
      </w:r>
      <w:r w:rsidRPr="007740D0">
        <w:rPr>
          <w:rFonts w:ascii="Garamond" w:hAnsi="Garamond"/>
          <w:b/>
          <w:bCs/>
        </w:rPr>
        <w:t>f Protected Health Information</w:t>
      </w:r>
    </w:p>
    <w:bookmarkEnd w:id="0"/>
    <w:p w14:paraId="3308962F" w14:textId="25416E65" w:rsidR="00DE76DA" w:rsidRDefault="00DE76DA" w:rsidP="00563187">
      <w:pPr>
        <w:pStyle w:val="Default"/>
        <w:contextualSpacing/>
        <w:rPr>
          <w:rFonts w:ascii="Garamond" w:hAnsi="Garamond"/>
          <w:b/>
          <w:bCs/>
        </w:rPr>
      </w:pPr>
    </w:p>
    <w:p w14:paraId="6B765B6B" w14:textId="5CCF9337" w:rsidR="00DE76DA" w:rsidRPr="007740D0" w:rsidRDefault="007740D0" w:rsidP="00563187">
      <w:pPr>
        <w:pStyle w:val="Default"/>
        <w:contextualSpacing/>
        <w:rPr>
          <w:rFonts w:ascii="Garamond" w:hAnsi="Garamond"/>
          <w:bCs/>
        </w:rPr>
      </w:pPr>
      <w:r w:rsidRPr="007740D0">
        <w:rPr>
          <w:rFonts w:ascii="Garamond" w:hAnsi="Garamond"/>
        </w:rPr>
        <w:t xml:space="preserve">By signing this form, </w:t>
      </w:r>
      <w:r w:rsidR="00DE76DA" w:rsidRPr="007740D0">
        <w:rPr>
          <w:rFonts w:ascii="Garamond" w:hAnsi="Garamond"/>
          <w:bCs/>
        </w:rPr>
        <w:t xml:space="preserve">I hereby authorize </w:t>
      </w:r>
      <w:r w:rsidR="009442F1" w:rsidRPr="007740D0">
        <w:rPr>
          <w:rFonts w:ascii="Garamond" w:hAnsi="Garamond"/>
          <w:bCs/>
        </w:rPr>
        <w:t xml:space="preserve">the release of protected health information by </w:t>
      </w:r>
      <w:r w:rsidR="00DE76DA" w:rsidRPr="007740D0">
        <w:rPr>
          <w:rFonts w:ascii="Garamond" w:hAnsi="Garamond"/>
          <w:bCs/>
        </w:rPr>
        <w:t>Maria College</w:t>
      </w:r>
      <w:r w:rsidR="009442F1" w:rsidRPr="007740D0">
        <w:rPr>
          <w:rFonts w:ascii="Garamond" w:hAnsi="Garamond"/>
          <w:bCs/>
        </w:rPr>
        <w:t>.</w:t>
      </w:r>
      <w:r w:rsidR="00DE76DA" w:rsidRPr="007740D0">
        <w:rPr>
          <w:rFonts w:ascii="Garamond" w:hAnsi="Garamond"/>
          <w:bCs/>
        </w:rPr>
        <w:t xml:space="preserve"> </w:t>
      </w:r>
    </w:p>
    <w:p w14:paraId="369E099D" w14:textId="77777777" w:rsidR="00DE76DA" w:rsidRPr="00563187" w:rsidRDefault="00DE76DA" w:rsidP="00563187">
      <w:pPr>
        <w:pStyle w:val="Default"/>
        <w:contextualSpacing/>
        <w:rPr>
          <w:rFonts w:ascii="Garamond" w:hAnsi="Garamond"/>
        </w:rPr>
      </w:pPr>
    </w:p>
    <w:p w14:paraId="67E39BAF" w14:textId="498D3E2D" w:rsidR="00DE76DA" w:rsidRPr="00563187" w:rsidRDefault="00DE76DA" w:rsidP="007740D0">
      <w:pPr>
        <w:pStyle w:val="Default"/>
        <w:tabs>
          <w:tab w:val="left" w:pos="2520"/>
        </w:tabs>
        <w:ind w:right="-90"/>
        <w:contextualSpacing/>
        <w:rPr>
          <w:rFonts w:ascii="Garamond" w:hAnsi="Garamond"/>
        </w:rPr>
      </w:pPr>
      <w:r w:rsidRPr="00563187">
        <w:rPr>
          <w:rFonts w:ascii="Garamond" w:hAnsi="Garamond"/>
        </w:rPr>
        <w:t>Patient/Student Name</w:t>
      </w:r>
      <w:r w:rsidR="007557E6">
        <w:rPr>
          <w:rFonts w:ascii="Garamond" w:hAnsi="Garamond"/>
        </w:rPr>
        <w:t xml:space="preserve"> </w:t>
      </w:r>
      <w:r w:rsidR="007740D0">
        <w:rPr>
          <w:rFonts w:ascii="Garamond" w:hAnsi="Garamond"/>
        </w:rPr>
        <w:t>_________________________</w:t>
      </w:r>
      <w:r w:rsidR="007740D0">
        <w:rPr>
          <w:rFonts w:ascii="Garamond" w:hAnsi="Garamond"/>
        </w:rPr>
        <w:tab/>
      </w:r>
      <w:r w:rsidRPr="00563187">
        <w:rPr>
          <w:rFonts w:ascii="Garamond" w:hAnsi="Garamond"/>
        </w:rPr>
        <w:t>Student ID#</w:t>
      </w:r>
      <w:r w:rsidR="007740D0">
        <w:rPr>
          <w:rFonts w:ascii="Garamond" w:hAnsi="Garamond"/>
        </w:rPr>
        <w:t xml:space="preserve"> </w:t>
      </w:r>
      <w:r w:rsidR="00546841">
        <w:rPr>
          <w:rFonts w:ascii="Garamond" w:hAnsi="Garamond"/>
        </w:rPr>
        <w:tab/>
      </w:r>
      <w:r w:rsidR="007740D0">
        <w:rPr>
          <w:rFonts w:ascii="Garamond" w:hAnsi="Garamond"/>
        </w:rPr>
        <w:t>__________________</w:t>
      </w:r>
    </w:p>
    <w:p w14:paraId="1642E5FD" w14:textId="77777777" w:rsidR="007740D0" w:rsidRDefault="007740D0" w:rsidP="00563187">
      <w:pPr>
        <w:pStyle w:val="Default"/>
        <w:contextualSpacing/>
        <w:rPr>
          <w:rFonts w:ascii="Garamond" w:hAnsi="Garamond"/>
        </w:rPr>
      </w:pPr>
    </w:p>
    <w:p w14:paraId="37B9E545" w14:textId="77777777" w:rsidR="007740D0" w:rsidRDefault="007740D0" w:rsidP="00563187">
      <w:pPr>
        <w:pStyle w:val="Default"/>
        <w:contextualSpacing/>
        <w:rPr>
          <w:rFonts w:ascii="Garamond" w:hAnsi="Garamond"/>
        </w:rPr>
      </w:pPr>
    </w:p>
    <w:p w14:paraId="21D865A3" w14:textId="2010C87E" w:rsidR="00DE76DA" w:rsidRDefault="00DE76DA" w:rsidP="00563187">
      <w:pPr>
        <w:pStyle w:val="Default"/>
        <w:contextualSpacing/>
        <w:rPr>
          <w:rFonts w:ascii="Garamond" w:hAnsi="Garamond"/>
        </w:rPr>
      </w:pPr>
      <w:r w:rsidRPr="00563187">
        <w:rPr>
          <w:rFonts w:ascii="Garamond" w:hAnsi="Garamond"/>
        </w:rPr>
        <w:t xml:space="preserve">Date of </w:t>
      </w:r>
      <w:r w:rsidR="007740D0">
        <w:rPr>
          <w:rFonts w:ascii="Garamond" w:hAnsi="Garamond"/>
        </w:rPr>
        <w:t>B</w:t>
      </w:r>
      <w:r w:rsidRPr="00563187">
        <w:rPr>
          <w:rFonts w:ascii="Garamond" w:hAnsi="Garamond"/>
        </w:rPr>
        <w:t>irth</w:t>
      </w:r>
      <w:r w:rsidR="007740D0">
        <w:rPr>
          <w:rFonts w:ascii="Garamond" w:hAnsi="Garamond"/>
        </w:rPr>
        <w:t xml:space="preserve"> </w:t>
      </w:r>
      <w:r w:rsidR="007740D0" w:rsidRPr="007740D0">
        <w:rPr>
          <w:rFonts w:ascii="Garamond" w:hAnsi="Garamond"/>
        </w:rPr>
        <w:t>____________________</w:t>
      </w:r>
    </w:p>
    <w:p w14:paraId="1F665323" w14:textId="33902CF9" w:rsidR="007740D0" w:rsidRDefault="007740D0" w:rsidP="00563187">
      <w:pPr>
        <w:pStyle w:val="Default"/>
        <w:contextualSpacing/>
        <w:rPr>
          <w:rFonts w:ascii="Garamond" w:hAnsi="Garamond"/>
        </w:rPr>
      </w:pPr>
    </w:p>
    <w:p w14:paraId="3D1A1C55" w14:textId="77777777" w:rsidR="007740D0" w:rsidRPr="00563187" w:rsidRDefault="007740D0" w:rsidP="00563187">
      <w:pPr>
        <w:pStyle w:val="Default"/>
        <w:contextualSpacing/>
        <w:rPr>
          <w:rFonts w:ascii="Garamond" w:hAnsi="Garamond"/>
        </w:rPr>
      </w:pPr>
    </w:p>
    <w:p w14:paraId="05BFE89F" w14:textId="4A9718A4" w:rsidR="00DE76DA" w:rsidRPr="00563187" w:rsidRDefault="00DE76DA" w:rsidP="008F64C3">
      <w:pPr>
        <w:pStyle w:val="Default"/>
        <w:tabs>
          <w:tab w:val="left" w:pos="1080"/>
        </w:tabs>
        <w:contextualSpacing/>
        <w:rPr>
          <w:rFonts w:ascii="Garamond" w:hAnsi="Garamond"/>
        </w:rPr>
      </w:pPr>
      <w:r w:rsidRPr="00563187">
        <w:rPr>
          <w:rFonts w:ascii="Garamond" w:hAnsi="Garamond"/>
        </w:rPr>
        <w:t>Address</w:t>
      </w:r>
      <w:r w:rsidR="007557E6">
        <w:rPr>
          <w:rFonts w:ascii="Garamond" w:hAnsi="Garamond"/>
        </w:rPr>
        <w:t xml:space="preserve"> </w:t>
      </w:r>
      <w:r w:rsidRPr="00563187">
        <w:rPr>
          <w:rFonts w:ascii="Garamond" w:hAnsi="Garamond"/>
        </w:rPr>
        <w:t>_______________________________</w:t>
      </w:r>
      <w:r w:rsidR="008F64C3">
        <w:rPr>
          <w:rFonts w:ascii="Garamond" w:hAnsi="Garamond"/>
        </w:rPr>
        <w:t>_____</w:t>
      </w:r>
      <w:r w:rsidRPr="00563187">
        <w:rPr>
          <w:rFonts w:ascii="Garamond" w:hAnsi="Garamond"/>
        </w:rPr>
        <w:t>__</w:t>
      </w:r>
      <w:r w:rsidR="008F64C3">
        <w:rPr>
          <w:rFonts w:ascii="Garamond" w:hAnsi="Garamond"/>
        </w:rPr>
        <w:tab/>
        <w:t>P</w:t>
      </w:r>
      <w:r w:rsidRPr="00563187">
        <w:rPr>
          <w:rFonts w:ascii="Garamond" w:hAnsi="Garamond"/>
        </w:rPr>
        <w:t>hone</w:t>
      </w:r>
      <w:r w:rsidR="008F64C3">
        <w:rPr>
          <w:rFonts w:ascii="Garamond" w:hAnsi="Garamond"/>
        </w:rPr>
        <w:t xml:space="preserve"> </w:t>
      </w:r>
      <w:r w:rsidR="00546841">
        <w:rPr>
          <w:rFonts w:ascii="Garamond" w:hAnsi="Garamond"/>
        </w:rPr>
        <w:tab/>
      </w:r>
      <w:r w:rsidR="008F64C3" w:rsidRPr="008F64C3">
        <w:rPr>
          <w:rFonts w:ascii="Garamond" w:hAnsi="Garamond"/>
        </w:rPr>
        <w:t>___________</w:t>
      </w:r>
      <w:r w:rsidR="007557E6">
        <w:rPr>
          <w:rFonts w:ascii="Garamond" w:hAnsi="Garamond"/>
        </w:rPr>
        <w:t>___</w:t>
      </w:r>
      <w:r w:rsidR="008F64C3" w:rsidRPr="008F64C3">
        <w:rPr>
          <w:rFonts w:ascii="Garamond" w:hAnsi="Garamond"/>
        </w:rPr>
        <w:t>_________</w:t>
      </w:r>
      <w:r w:rsidRPr="00563187">
        <w:rPr>
          <w:rFonts w:ascii="Garamond" w:hAnsi="Garamond"/>
        </w:rPr>
        <w:t>_</w:t>
      </w:r>
    </w:p>
    <w:p w14:paraId="2E4BDD66" w14:textId="5912A148" w:rsidR="00DE76DA" w:rsidRDefault="00DE76DA" w:rsidP="00563187">
      <w:pPr>
        <w:pStyle w:val="Default"/>
        <w:contextualSpacing/>
        <w:rPr>
          <w:rFonts w:ascii="Garamond" w:hAnsi="Garamond"/>
          <w:b/>
          <w:bCs/>
        </w:rPr>
      </w:pPr>
    </w:p>
    <w:p w14:paraId="3AC22F3B" w14:textId="77777777" w:rsidR="008F64C3" w:rsidRPr="00563187" w:rsidRDefault="008F64C3" w:rsidP="00563187">
      <w:pPr>
        <w:pStyle w:val="Default"/>
        <w:contextualSpacing/>
        <w:rPr>
          <w:rFonts w:ascii="Garamond" w:hAnsi="Garamond"/>
          <w:b/>
          <w:bCs/>
        </w:rPr>
      </w:pPr>
    </w:p>
    <w:p w14:paraId="2F797064" w14:textId="3E8F9F1B" w:rsidR="00DE76DA" w:rsidRPr="008F64C3" w:rsidRDefault="00DE76DA" w:rsidP="00563187">
      <w:pPr>
        <w:pStyle w:val="Default"/>
        <w:contextualSpacing/>
        <w:rPr>
          <w:rFonts w:ascii="Garamond" w:hAnsi="Garamond"/>
          <w:i/>
        </w:rPr>
      </w:pPr>
      <w:r w:rsidRPr="008F64C3">
        <w:rPr>
          <w:rFonts w:ascii="Garamond" w:hAnsi="Garamond"/>
          <w:bCs/>
          <w:i/>
        </w:rPr>
        <w:t>To the following individual or organization</w:t>
      </w:r>
    </w:p>
    <w:p w14:paraId="3B876D4E" w14:textId="77777777" w:rsidR="008F64C3" w:rsidRDefault="008F64C3" w:rsidP="00563187">
      <w:pPr>
        <w:pStyle w:val="Default"/>
        <w:contextualSpacing/>
        <w:rPr>
          <w:rFonts w:ascii="Garamond" w:hAnsi="Garamond"/>
        </w:rPr>
      </w:pPr>
    </w:p>
    <w:p w14:paraId="60D97A1A" w14:textId="2C7ED05E" w:rsidR="00DE76DA" w:rsidRPr="00563187" w:rsidRDefault="00DE76DA" w:rsidP="00563187">
      <w:pPr>
        <w:pStyle w:val="Default"/>
        <w:contextualSpacing/>
        <w:rPr>
          <w:rFonts w:ascii="Garamond" w:hAnsi="Garamond"/>
        </w:rPr>
      </w:pPr>
      <w:r w:rsidRPr="00563187">
        <w:rPr>
          <w:rFonts w:ascii="Garamond" w:hAnsi="Garamond"/>
        </w:rPr>
        <w:t>Name of person or organization</w:t>
      </w:r>
      <w:r w:rsidR="008F64C3">
        <w:rPr>
          <w:rFonts w:ascii="Garamond" w:hAnsi="Garamond"/>
        </w:rPr>
        <w:t xml:space="preserve"> </w:t>
      </w:r>
      <w:r w:rsidR="00546841">
        <w:rPr>
          <w:rFonts w:ascii="Garamond" w:hAnsi="Garamond"/>
        </w:rPr>
        <w:tab/>
      </w:r>
      <w:r w:rsidRPr="00563187">
        <w:rPr>
          <w:rFonts w:ascii="Garamond" w:hAnsi="Garamond"/>
        </w:rPr>
        <w:t>________________________________________</w:t>
      </w:r>
      <w:r w:rsidR="008F64C3">
        <w:rPr>
          <w:rFonts w:ascii="Garamond" w:hAnsi="Garamond"/>
        </w:rPr>
        <w:t>________</w:t>
      </w:r>
    </w:p>
    <w:p w14:paraId="58125D94" w14:textId="77777777" w:rsidR="008F64C3" w:rsidRDefault="008F64C3" w:rsidP="00563187">
      <w:pPr>
        <w:pStyle w:val="Default"/>
        <w:contextualSpacing/>
        <w:rPr>
          <w:rFonts w:ascii="Garamond" w:hAnsi="Garamond"/>
        </w:rPr>
      </w:pPr>
    </w:p>
    <w:p w14:paraId="415AAEB0" w14:textId="77777777" w:rsidR="008F64C3" w:rsidRDefault="008F64C3" w:rsidP="00563187">
      <w:pPr>
        <w:pStyle w:val="Default"/>
        <w:contextualSpacing/>
        <w:rPr>
          <w:rFonts w:ascii="Garamond" w:hAnsi="Garamond"/>
        </w:rPr>
      </w:pPr>
    </w:p>
    <w:p w14:paraId="3390569B" w14:textId="180C6F82" w:rsidR="008F64C3" w:rsidRPr="00563187" w:rsidRDefault="008F64C3" w:rsidP="008F64C3">
      <w:pPr>
        <w:pStyle w:val="Default"/>
        <w:tabs>
          <w:tab w:val="left" w:pos="1080"/>
        </w:tabs>
        <w:contextualSpacing/>
        <w:rPr>
          <w:rFonts w:ascii="Garamond" w:hAnsi="Garamond"/>
        </w:rPr>
      </w:pPr>
      <w:r w:rsidRPr="00563187">
        <w:rPr>
          <w:rFonts w:ascii="Garamond" w:hAnsi="Garamond"/>
        </w:rPr>
        <w:t>Address</w:t>
      </w:r>
      <w:r w:rsidR="007557E6">
        <w:rPr>
          <w:rFonts w:ascii="Garamond" w:hAnsi="Garamond"/>
        </w:rPr>
        <w:t xml:space="preserve"> </w:t>
      </w:r>
      <w:r w:rsidRPr="00563187">
        <w:rPr>
          <w:rFonts w:ascii="Garamond" w:hAnsi="Garamond"/>
        </w:rPr>
        <w:t>_________________________________</w:t>
      </w:r>
      <w:r>
        <w:rPr>
          <w:rFonts w:ascii="Garamond" w:hAnsi="Garamond"/>
        </w:rPr>
        <w:t>_____</w:t>
      </w:r>
      <w:r>
        <w:rPr>
          <w:rFonts w:ascii="Garamond" w:hAnsi="Garamond"/>
        </w:rPr>
        <w:tab/>
        <w:t>P</w:t>
      </w:r>
      <w:r w:rsidRPr="00563187">
        <w:rPr>
          <w:rFonts w:ascii="Garamond" w:hAnsi="Garamond"/>
        </w:rPr>
        <w:t>hone</w:t>
      </w:r>
      <w:r>
        <w:rPr>
          <w:rFonts w:ascii="Garamond" w:hAnsi="Garamond"/>
        </w:rPr>
        <w:t xml:space="preserve"> </w:t>
      </w:r>
      <w:r w:rsidR="00546841">
        <w:rPr>
          <w:rFonts w:ascii="Garamond" w:hAnsi="Garamond"/>
        </w:rPr>
        <w:tab/>
      </w:r>
      <w:r w:rsidRPr="008F64C3">
        <w:rPr>
          <w:rFonts w:ascii="Garamond" w:hAnsi="Garamond"/>
        </w:rPr>
        <w:t>____________________</w:t>
      </w:r>
      <w:r w:rsidRPr="00563187">
        <w:rPr>
          <w:rFonts w:ascii="Garamond" w:hAnsi="Garamond"/>
        </w:rPr>
        <w:t>_</w:t>
      </w:r>
      <w:r w:rsidR="007557E6">
        <w:rPr>
          <w:rFonts w:ascii="Garamond" w:hAnsi="Garamond"/>
        </w:rPr>
        <w:t>___</w:t>
      </w:r>
    </w:p>
    <w:p w14:paraId="435750A6" w14:textId="77777777" w:rsidR="008F64C3" w:rsidRDefault="008F64C3" w:rsidP="008F64C3">
      <w:pPr>
        <w:pStyle w:val="Default"/>
        <w:contextualSpacing/>
        <w:rPr>
          <w:rFonts w:ascii="Garamond" w:hAnsi="Garamond"/>
          <w:b/>
          <w:bCs/>
        </w:rPr>
      </w:pPr>
    </w:p>
    <w:p w14:paraId="07BDD011" w14:textId="77777777" w:rsidR="008F64C3" w:rsidRPr="00563187" w:rsidRDefault="008F64C3" w:rsidP="008F64C3">
      <w:pPr>
        <w:pStyle w:val="Default"/>
        <w:contextualSpacing/>
        <w:rPr>
          <w:rFonts w:ascii="Garamond" w:hAnsi="Garamond"/>
          <w:b/>
          <w:bCs/>
        </w:rPr>
      </w:pPr>
    </w:p>
    <w:p w14:paraId="0F790B3E" w14:textId="2F1814EF" w:rsidR="00DE76DA" w:rsidRDefault="008F64C3" w:rsidP="00563187">
      <w:pPr>
        <w:pStyle w:val="Default"/>
        <w:contextualSpacing/>
        <w:rPr>
          <w:rFonts w:ascii="Garamond" w:hAnsi="Garamond"/>
        </w:rPr>
      </w:pPr>
      <w:r>
        <w:rPr>
          <w:rFonts w:ascii="Garamond" w:hAnsi="Garamond"/>
        </w:rPr>
        <w:t xml:space="preserve">Fax </w:t>
      </w:r>
      <w:r w:rsidRPr="008F64C3">
        <w:rPr>
          <w:rFonts w:ascii="Garamond" w:hAnsi="Garamond"/>
        </w:rPr>
        <w:t>____________________</w:t>
      </w:r>
      <w:r w:rsidRPr="00563187">
        <w:rPr>
          <w:rFonts w:ascii="Garamond" w:hAnsi="Garamond"/>
        </w:rPr>
        <w:t>_</w:t>
      </w:r>
    </w:p>
    <w:p w14:paraId="15E5D02C" w14:textId="2C6FDA1D" w:rsidR="008F64C3" w:rsidRDefault="008F64C3" w:rsidP="00563187">
      <w:pPr>
        <w:pStyle w:val="Default"/>
        <w:contextualSpacing/>
        <w:rPr>
          <w:rFonts w:ascii="Garamond" w:hAnsi="Garamond"/>
          <w:b/>
          <w:bCs/>
        </w:rPr>
      </w:pPr>
    </w:p>
    <w:p w14:paraId="5A0F51DE" w14:textId="77777777" w:rsidR="008F64C3" w:rsidRPr="00563187" w:rsidRDefault="008F64C3" w:rsidP="00563187">
      <w:pPr>
        <w:pStyle w:val="Default"/>
        <w:contextualSpacing/>
        <w:rPr>
          <w:rFonts w:ascii="Garamond" w:hAnsi="Garamond"/>
          <w:b/>
          <w:bCs/>
        </w:rPr>
      </w:pPr>
    </w:p>
    <w:p w14:paraId="31B101CC" w14:textId="5DBC6F78" w:rsidR="00DE76DA" w:rsidRPr="008F64C3" w:rsidRDefault="00DE76DA" w:rsidP="00563187">
      <w:pPr>
        <w:pStyle w:val="Default"/>
        <w:contextualSpacing/>
        <w:rPr>
          <w:rFonts w:ascii="Garamond" w:hAnsi="Garamond"/>
          <w:i/>
        </w:rPr>
      </w:pPr>
      <w:r w:rsidRPr="008F64C3">
        <w:rPr>
          <w:rFonts w:ascii="Garamond" w:hAnsi="Garamond"/>
          <w:bCs/>
          <w:i/>
        </w:rPr>
        <w:t>The purpose of the disclosure</w:t>
      </w:r>
    </w:p>
    <w:p w14:paraId="6E9EB264" w14:textId="29D0BEBA" w:rsidR="009442F1" w:rsidRPr="00563187" w:rsidRDefault="00DE76DA" w:rsidP="00563187">
      <w:pPr>
        <w:pStyle w:val="Default"/>
        <w:contextualSpacing/>
        <w:rPr>
          <w:rFonts w:ascii="Garamond" w:hAnsi="Garamond"/>
        </w:rPr>
      </w:pPr>
      <w:r w:rsidRPr="00563187">
        <w:rPr>
          <w:rFonts w:ascii="Garamond" w:eastAsia="Garamond" w:hAnsi="Garamond" w:cs="Garamond" w:hint="eastAsia"/>
        </w:rPr>
        <w:t>􀂅</w:t>
      </w:r>
      <w:r w:rsidRPr="00563187">
        <w:rPr>
          <w:rFonts w:ascii="Garamond" w:hAnsi="Garamond"/>
        </w:rPr>
        <w:t xml:space="preserve"> Personal </w:t>
      </w:r>
      <w:r w:rsidR="003A0521" w:rsidRPr="00563187">
        <w:rPr>
          <w:rFonts w:ascii="Garamond" w:hAnsi="Garamond"/>
        </w:rPr>
        <w:t>Need</w:t>
      </w:r>
      <w:r w:rsidR="008F64C3">
        <w:rPr>
          <w:rFonts w:ascii="Garamond" w:hAnsi="Garamond"/>
        </w:rPr>
        <w:tab/>
      </w:r>
      <w:r w:rsidR="008F64C3">
        <w:rPr>
          <w:rFonts w:ascii="Garamond" w:hAnsi="Garamond"/>
        </w:rPr>
        <w:tab/>
      </w:r>
      <w:r w:rsidR="008F64C3">
        <w:rPr>
          <w:rFonts w:ascii="Garamond" w:hAnsi="Garamond"/>
        </w:rPr>
        <w:tab/>
      </w:r>
      <w:r w:rsidR="008F64C3">
        <w:rPr>
          <w:rFonts w:ascii="Garamond" w:hAnsi="Garamond"/>
        </w:rPr>
        <w:tab/>
      </w:r>
      <w:r w:rsidR="008F64C3">
        <w:rPr>
          <w:rFonts w:ascii="Garamond" w:hAnsi="Garamond"/>
        </w:rPr>
        <w:tab/>
      </w:r>
      <w:r w:rsidRPr="00563187">
        <w:rPr>
          <w:rFonts w:ascii="Garamond" w:eastAsia="Garamond" w:hAnsi="Garamond" w:cs="Garamond" w:hint="eastAsia"/>
        </w:rPr>
        <w:t>􀂅</w:t>
      </w:r>
      <w:r w:rsidRPr="00563187">
        <w:rPr>
          <w:rFonts w:ascii="Garamond" w:hAnsi="Garamond"/>
        </w:rPr>
        <w:t xml:space="preserve"> Coordination of care</w:t>
      </w:r>
    </w:p>
    <w:p w14:paraId="592EAAE0" w14:textId="54FD4416" w:rsidR="009442F1" w:rsidRPr="00563187" w:rsidRDefault="00DE76DA" w:rsidP="00563187">
      <w:pPr>
        <w:pStyle w:val="Default"/>
        <w:contextualSpacing/>
        <w:rPr>
          <w:rFonts w:ascii="Garamond" w:hAnsi="Garamond"/>
        </w:rPr>
      </w:pPr>
      <w:r w:rsidRPr="00563187">
        <w:rPr>
          <w:rFonts w:ascii="Garamond" w:eastAsia="Garamond" w:hAnsi="Garamond" w:cs="Garamond" w:hint="eastAsia"/>
        </w:rPr>
        <w:t>􀂅</w:t>
      </w:r>
      <w:r w:rsidRPr="00563187">
        <w:rPr>
          <w:rFonts w:ascii="Garamond" w:hAnsi="Garamond"/>
        </w:rPr>
        <w:t xml:space="preserve"> Assistance with academic concerns</w:t>
      </w:r>
      <w:r w:rsidR="008F64C3">
        <w:rPr>
          <w:rFonts w:ascii="Garamond" w:hAnsi="Garamond"/>
        </w:rPr>
        <w:tab/>
      </w:r>
      <w:r w:rsidR="008F64C3">
        <w:rPr>
          <w:rFonts w:ascii="Garamond" w:hAnsi="Garamond"/>
        </w:rPr>
        <w:tab/>
      </w:r>
      <w:r w:rsidR="008F64C3">
        <w:rPr>
          <w:rFonts w:ascii="Garamond" w:hAnsi="Garamond"/>
        </w:rPr>
        <w:tab/>
      </w:r>
      <w:r w:rsidR="009442F1" w:rsidRPr="00563187">
        <w:rPr>
          <w:rFonts w:ascii="Garamond" w:eastAsia="Garamond" w:hAnsi="Garamond" w:cs="Garamond" w:hint="eastAsia"/>
        </w:rPr>
        <w:t>􀂅</w:t>
      </w:r>
      <w:r w:rsidR="009442F1" w:rsidRPr="00563187">
        <w:rPr>
          <w:rFonts w:ascii="Garamond" w:eastAsia="Times New Roman" w:hAnsi="Garamond"/>
        </w:rPr>
        <w:t xml:space="preserve"> Assistance with mental health concerns</w:t>
      </w:r>
      <w:r w:rsidR="003A0521" w:rsidRPr="00563187">
        <w:rPr>
          <w:rFonts w:ascii="Garamond" w:hAnsi="Garamond"/>
        </w:rPr>
        <w:t xml:space="preserve">  </w:t>
      </w:r>
    </w:p>
    <w:p w14:paraId="05AE9DE1" w14:textId="01B8706D" w:rsidR="008F64C3" w:rsidRDefault="00DE76DA" w:rsidP="00563187">
      <w:pPr>
        <w:pStyle w:val="Default"/>
        <w:contextualSpacing/>
        <w:rPr>
          <w:rFonts w:ascii="Garamond" w:hAnsi="Garamond"/>
        </w:rPr>
      </w:pPr>
      <w:r w:rsidRPr="00563187">
        <w:rPr>
          <w:rFonts w:ascii="Garamond" w:eastAsia="Garamond" w:hAnsi="Garamond" w:cs="Garamond" w:hint="eastAsia"/>
        </w:rPr>
        <w:t>􀂅</w:t>
      </w:r>
      <w:r w:rsidRPr="00563187">
        <w:rPr>
          <w:rFonts w:ascii="Garamond" w:hAnsi="Garamond"/>
        </w:rPr>
        <w:t xml:space="preserve"> To assist with 504 accommodation(s)</w:t>
      </w:r>
      <w:r w:rsidR="008F64C3">
        <w:rPr>
          <w:rFonts w:ascii="Garamond" w:hAnsi="Garamond"/>
        </w:rPr>
        <w:tab/>
      </w:r>
      <w:r w:rsidR="008F64C3">
        <w:rPr>
          <w:rFonts w:ascii="Garamond" w:hAnsi="Garamond"/>
        </w:rPr>
        <w:tab/>
      </w:r>
      <w:r w:rsidRPr="00563187">
        <w:rPr>
          <w:rFonts w:ascii="Garamond" w:eastAsia="Garamond" w:hAnsi="Garamond" w:cs="Garamond" w:hint="eastAsia"/>
        </w:rPr>
        <w:t>􀂅</w:t>
      </w:r>
      <w:r w:rsidRPr="00563187">
        <w:rPr>
          <w:rFonts w:ascii="Garamond" w:hAnsi="Garamond"/>
        </w:rPr>
        <w:t xml:space="preserve"> </w:t>
      </w:r>
      <w:r w:rsidR="003A0521" w:rsidRPr="00563187">
        <w:rPr>
          <w:rFonts w:ascii="Garamond" w:hAnsi="Garamond"/>
        </w:rPr>
        <w:t>Legal investigation</w:t>
      </w:r>
    </w:p>
    <w:p w14:paraId="6E5E39A6" w14:textId="04CE9ECC" w:rsidR="009442F1" w:rsidRPr="00563187" w:rsidRDefault="00DE76DA" w:rsidP="00563187">
      <w:pPr>
        <w:pStyle w:val="Default"/>
        <w:contextualSpacing/>
        <w:rPr>
          <w:rFonts w:ascii="Garamond" w:hAnsi="Garamond"/>
        </w:rPr>
      </w:pPr>
      <w:r w:rsidRPr="00563187">
        <w:rPr>
          <w:rFonts w:ascii="Garamond" w:eastAsia="Garamond" w:hAnsi="Garamond" w:cs="Garamond" w:hint="eastAsia"/>
        </w:rPr>
        <w:t>􀂅</w:t>
      </w:r>
      <w:r w:rsidRPr="00563187">
        <w:rPr>
          <w:rFonts w:ascii="Garamond" w:hAnsi="Garamond"/>
        </w:rPr>
        <w:t xml:space="preserve"> Professional consultation</w:t>
      </w:r>
    </w:p>
    <w:p w14:paraId="2FD6932F" w14:textId="77777777" w:rsidR="00DE76DA" w:rsidRPr="00563187" w:rsidRDefault="00DE76DA" w:rsidP="00563187">
      <w:pPr>
        <w:pStyle w:val="Default"/>
        <w:contextualSpacing/>
        <w:rPr>
          <w:rFonts w:ascii="Garamond" w:hAnsi="Garamond"/>
        </w:rPr>
      </w:pPr>
      <w:r w:rsidRPr="00563187">
        <w:rPr>
          <w:rFonts w:ascii="Garamond" w:eastAsia="Garamond" w:hAnsi="Garamond" w:cs="Garamond" w:hint="eastAsia"/>
        </w:rPr>
        <w:t>􀂅</w:t>
      </w:r>
      <w:r w:rsidRPr="00563187">
        <w:rPr>
          <w:rFonts w:ascii="Garamond" w:hAnsi="Garamond"/>
        </w:rPr>
        <w:t xml:space="preserve"> For medical withdrawal or assessment for return </w:t>
      </w:r>
    </w:p>
    <w:p w14:paraId="55D951E8" w14:textId="4DEE8212" w:rsidR="00DE76DA" w:rsidRPr="00563187" w:rsidRDefault="00DE76DA" w:rsidP="00563187">
      <w:pPr>
        <w:pStyle w:val="Default"/>
        <w:contextualSpacing/>
        <w:rPr>
          <w:rFonts w:ascii="Garamond" w:hAnsi="Garamond"/>
        </w:rPr>
      </w:pPr>
      <w:r w:rsidRPr="00563187">
        <w:rPr>
          <w:rFonts w:ascii="Garamond" w:eastAsia="Garamond" w:hAnsi="Garamond" w:cs="Garamond" w:hint="eastAsia"/>
        </w:rPr>
        <w:t>􀂅</w:t>
      </w:r>
      <w:r w:rsidRPr="00563187">
        <w:rPr>
          <w:rFonts w:ascii="Garamond" w:hAnsi="Garamond"/>
        </w:rPr>
        <w:t xml:space="preserve"> Other </w:t>
      </w:r>
      <w:r w:rsidR="00546841">
        <w:rPr>
          <w:rFonts w:ascii="Garamond" w:hAnsi="Garamond"/>
        </w:rPr>
        <w:tab/>
      </w:r>
      <w:r w:rsidRPr="00563187">
        <w:rPr>
          <w:rFonts w:ascii="Garamond" w:hAnsi="Garamond"/>
        </w:rPr>
        <w:t xml:space="preserve">__________________________________________________________________ </w:t>
      </w:r>
    </w:p>
    <w:p w14:paraId="0D281756" w14:textId="77777777" w:rsidR="00EF3B97" w:rsidRPr="00563187" w:rsidRDefault="00EF3B97" w:rsidP="00563187">
      <w:pPr>
        <w:pStyle w:val="Default"/>
        <w:contextualSpacing/>
        <w:rPr>
          <w:rFonts w:ascii="Garamond" w:hAnsi="Garamond"/>
          <w:b/>
          <w:bCs/>
        </w:rPr>
      </w:pPr>
    </w:p>
    <w:p w14:paraId="561400DA" w14:textId="08571DBC" w:rsidR="00DE76DA" w:rsidRPr="007557E6" w:rsidRDefault="00DE76DA" w:rsidP="00563187">
      <w:pPr>
        <w:pStyle w:val="Default"/>
        <w:contextualSpacing/>
        <w:rPr>
          <w:rFonts w:ascii="Garamond" w:hAnsi="Garamond"/>
          <w:i/>
        </w:rPr>
      </w:pPr>
      <w:r w:rsidRPr="007557E6">
        <w:rPr>
          <w:rFonts w:ascii="Garamond" w:hAnsi="Garamond"/>
          <w:bCs/>
          <w:i/>
        </w:rPr>
        <w:t>Information to be disclosed</w:t>
      </w:r>
    </w:p>
    <w:p w14:paraId="58719764" w14:textId="039F486E" w:rsidR="00DE76DA" w:rsidRPr="00563187" w:rsidRDefault="00DE76DA" w:rsidP="00563187">
      <w:pPr>
        <w:pStyle w:val="Default"/>
        <w:contextualSpacing/>
        <w:rPr>
          <w:rFonts w:ascii="Garamond" w:hAnsi="Garamond"/>
        </w:rPr>
      </w:pPr>
      <w:r w:rsidRPr="00563187">
        <w:rPr>
          <w:rFonts w:ascii="Garamond" w:eastAsia="Garamond" w:hAnsi="Garamond" w:cs="Garamond" w:hint="eastAsia"/>
        </w:rPr>
        <w:t>􀂅</w:t>
      </w:r>
      <w:r w:rsidRPr="00563187">
        <w:rPr>
          <w:rFonts w:ascii="Garamond" w:hAnsi="Garamond" w:cs="Arial"/>
        </w:rPr>
        <w:t xml:space="preserve"> </w:t>
      </w:r>
      <w:r w:rsidR="003A0521" w:rsidRPr="00563187">
        <w:rPr>
          <w:rFonts w:ascii="Garamond" w:hAnsi="Garamond"/>
        </w:rPr>
        <w:t>Disability Information/Diagnosis</w:t>
      </w:r>
      <w:r w:rsidR="007557E6">
        <w:rPr>
          <w:rFonts w:ascii="Garamond" w:hAnsi="Garamond"/>
        </w:rPr>
        <w:tab/>
      </w:r>
      <w:r w:rsidR="007557E6">
        <w:rPr>
          <w:rFonts w:ascii="Garamond" w:hAnsi="Garamond"/>
        </w:rPr>
        <w:tab/>
      </w:r>
      <w:r w:rsidR="007557E6">
        <w:rPr>
          <w:rFonts w:ascii="Garamond" w:hAnsi="Garamond"/>
        </w:rPr>
        <w:tab/>
      </w:r>
      <w:r w:rsidRPr="00563187">
        <w:rPr>
          <w:rFonts w:ascii="Garamond" w:eastAsia="Garamond" w:hAnsi="Garamond" w:cs="Garamond" w:hint="eastAsia"/>
        </w:rPr>
        <w:t>􀂅</w:t>
      </w:r>
      <w:r w:rsidR="003A0521" w:rsidRPr="00563187">
        <w:rPr>
          <w:rFonts w:ascii="Garamond" w:eastAsia="Arial" w:hAnsi="Garamond"/>
        </w:rPr>
        <w:t xml:space="preserve"> Medical Diagnosis</w:t>
      </w:r>
      <w:r w:rsidRPr="00563187">
        <w:rPr>
          <w:rFonts w:ascii="Garamond" w:hAnsi="Garamond"/>
        </w:rPr>
        <w:t xml:space="preserve"> </w:t>
      </w:r>
    </w:p>
    <w:p w14:paraId="18C9BC42" w14:textId="7181BA03" w:rsidR="00DE76DA" w:rsidRPr="00563187" w:rsidRDefault="00DE76DA" w:rsidP="00563187">
      <w:pPr>
        <w:pStyle w:val="Default"/>
        <w:contextualSpacing/>
        <w:rPr>
          <w:rFonts w:ascii="Garamond" w:hAnsi="Garamond"/>
        </w:rPr>
      </w:pPr>
      <w:r w:rsidRPr="00563187">
        <w:rPr>
          <w:rFonts w:ascii="Garamond" w:eastAsia="Garamond" w:hAnsi="Garamond" w:cs="Garamond" w:hint="eastAsia"/>
        </w:rPr>
        <w:t>􀂅</w:t>
      </w:r>
      <w:r w:rsidRPr="00563187">
        <w:rPr>
          <w:rFonts w:ascii="Garamond" w:hAnsi="Garamond"/>
        </w:rPr>
        <w:t xml:space="preserve"> </w:t>
      </w:r>
      <w:r w:rsidR="003A0521" w:rsidRPr="00563187">
        <w:rPr>
          <w:rFonts w:ascii="Garamond" w:hAnsi="Garamond"/>
        </w:rPr>
        <w:t>Therapeutic Treatment</w:t>
      </w:r>
    </w:p>
    <w:p w14:paraId="0E47FD28" w14:textId="2FA662B5" w:rsidR="00DE76DA" w:rsidRPr="00563187" w:rsidRDefault="00DE76DA" w:rsidP="00563187">
      <w:pPr>
        <w:pStyle w:val="Default"/>
        <w:contextualSpacing/>
        <w:rPr>
          <w:rFonts w:ascii="Garamond" w:hAnsi="Garamond"/>
        </w:rPr>
      </w:pPr>
      <w:r w:rsidRPr="00563187">
        <w:rPr>
          <w:rFonts w:ascii="Garamond" w:eastAsia="Garamond" w:hAnsi="Garamond" w:cs="Garamond" w:hint="eastAsia"/>
        </w:rPr>
        <w:t>􀂅</w:t>
      </w:r>
      <w:r w:rsidRPr="00563187">
        <w:rPr>
          <w:rFonts w:ascii="Garamond" w:hAnsi="Garamond"/>
        </w:rPr>
        <w:t xml:space="preserve"> Other ______________________________________________________________________ </w:t>
      </w:r>
    </w:p>
    <w:p w14:paraId="414391F1" w14:textId="77777777" w:rsidR="007557E6" w:rsidRDefault="007557E6" w:rsidP="00563187">
      <w:pPr>
        <w:pStyle w:val="Default"/>
        <w:contextualSpacing/>
        <w:rPr>
          <w:rFonts w:ascii="Garamond" w:hAnsi="Garamond"/>
          <w:bCs/>
        </w:rPr>
      </w:pPr>
    </w:p>
    <w:p w14:paraId="0D229F1A" w14:textId="77777777" w:rsidR="007557E6" w:rsidRDefault="007557E6">
      <w:pPr>
        <w:rPr>
          <w:rFonts w:ascii="Garamond" w:hAnsi="Garamond" w:cs="Times New Roman"/>
          <w:bCs/>
          <w:color w:val="000000"/>
          <w:sz w:val="24"/>
          <w:szCs w:val="24"/>
        </w:rPr>
      </w:pPr>
      <w:r>
        <w:rPr>
          <w:rFonts w:ascii="Garamond" w:hAnsi="Garamond"/>
          <w:bCs/>
        </w:rPr>
        <w:br w:type="page"/>
      </w:r>
    </w:p>
    <w:p w14:paraId="7AC79E73" w14:textId="658DB845" w:rsidR="00DE76DA" w:rsidRPr="007557E6" w:rsidRDefault="00DE76DA" w:rsidP="00563187">
      <w:pPr>
        <w:pStyle w:val="Default"/>
        <w:contextualSpacing/>
        <w:rPr>
          <w:rFonts w:ascii="Garamond" w:hAnsi="Garamond"/>
          <w:bCs/>
        </w:rPr>
      </w:pPr>
      <w:r w:rsidRPr="007557E6">
        <w:rPr>
          <w:rFonts w:ascii="Garamond" w:hAnsi="Garamond"/>
          <w:bCs/>
        </w:rPr>
        <w:lastRenderedPageBreak/>
        <w:t>I understand t</w:t>
      </w:r>
      <w:r w:rsidR="007557E6">
        <w:rPr>
          <w:rFonts w:ascii="Garamond" w:hAnsi="Garamond"/>
          <w:bCs/>
        </w:rPr>
        <w:t>he following:</w:t>
      </w:r>
    </w:p>
    <w:p w14:paraId="5716A773" w14:textId="77777777" w:rsidR="003A0521" w:rsidRPr="00563187" w:rsidRDefault="003A0521" w:rsidP="00563187">
      <w:pPr>
        <w:pStyle w:val="Default"/>
        <w:contextualSpacing/>
        <w:rPr>
          <w:rFonts w:ascii="Garamond" w:hAnsi="Garamond"/>
        </w:rPr>
      </w:pPr>
    </w:p>
    <w:p w14:paraId="1F893BF8" w14:textId="2140CFD6" w:rsidR="00DE76DA" w:rsidRPr="00563187" w:rsidRDefault="00DE76DA" w:rsidP="007557E6">
      <w:pPr>
        <w:pStyle w:val="Default"/>
        <w:numPr>
          <w:ilvl w:val="0"/>
          <w:numId w:val="1"/>
        </w:numPr>
        <w:contextualSpacing/>
        <w:rPr>
          <w:rFonts w:ascii="Garamond" w:hAnsi="Garamond"/>
        </w:rPr>
      </w:pPr>
      <w:r w:rsidRPr="00563187">
        <w:rPr>
          <w:rFonts w:ascii="Garamond" w:hAnsi="Garamond"/>
        </w:rPr>
        <w:t xml:space="preserve">I may revoke this authorization at any time. The revocation will not apply to information that has already been released in response to this authorization. I must revoke this authorization in writing. </w:t>
      </w:r>
    </w:p>
    <w:p w14:paraId="34D149C5" w14:textId="77777777" w:rsidR="007557E6" w:rsidRDefault="00DE76DA" w:rsidP="00563187">
      <w:pPr>
        <w:pStyle w:val="Default"/>
        <w:numPr>
          <w:ilvl w:val="0"/>
          <w:numId w:val="1"/>
        </w:numPr>
        <w:contextualSpacing/>
        <w:rPr>
          <w:rFonts w:ascii="Garamond" w:hAnsi="Garamond"/>
        </w:rPr>
      </w:pPr>
      <w:r w:rsidRPr="007557E6">
        <w:rPr>
          <w:rFonts w:ascii="Garamond" w:hAnsi="Garamond"/>
        </w:rPr>
        <w:t>I may refuse to sign this authorization. My refusal will not affect my ability to obtain treatment in any way.</w:t>
      </w:r>
    </w:p>
    <w:p w14:paraId="5B6061AF" w14:textId="77777777" w:rsidR="007557E6" w:rsidRDefault="006E5EA5" w:rsidP="00563187">
      <w:pPr>
        <w:pStyle w:val="Default"/>
        <w:numPr>
          <w:ilvl w:val="0"/>
          <w:numId w:val="1"/>
        </w:numPr>
        <w:contextualSpacing/>
        <w:rPr>
          <w:rFonts w:ascii="Garamond" w:hAnsi="Garamond"/>
        </w:rPr>
      </w:pPr>
      <w:r w:rsidRPr="007557E6">
        <w:rPr>
          <w:rFonts w:ascii="Garamond" w:hAnsi="Garamond"/>
        </w:rPr>
        <w:t xml:space="preserve">Information disclosed to other campus programs (including the programs highlighted above) or to a  </w:t>
      </w:r>
      <w:r w:rsidR="00DE76DA" w:rsidRPr="007557E6">
        <w:rPr>
          <w:rFonts w:ascii="Garamond" w:hAnsi="Garamond"/>
        </w:rPr>
        <w:t xml:space="preserve"> healthcare provider, in accordance with my authorization, cannot be further disclosed by the recipient without my written consent, unless otherwise authorized by law.</w:t>
      </w:r>
      <w:r w:rsidRPr="007557E6">
        <w:rPr>
          <w:rFonts w:ascii="Garamond" w:hAnsi="Garamond"/>
        </w:rPr>
        <w:t xml:space="preserve"> (this written consent covers the sharing of information between the parties that are checked above, on an “need to know” basis).</w:t>
      </w:r>
      <w:r w:rsidR="00DE76DA" w:rsidRPr="007557E6">
        <w:rPr>
          <w:rFonts w:ascii="Garamond" w:hAnsi="Garamond"/>
        </w:rPr>
        <w:t xml:space="preserve"> </w:t>
      </w:r>
    </w:p>
    <w:p w14:paraId="763950FB" w14:textId="77777777" w:rsidR="007557E6" w:rsidRDefault="00DE76DA" w:rsidP="00563187">
      <w:pPr>
        <w:pStyle w:val="Default"/>
        <w:numPr>
          <w:ilvl w:val="0"/>
          <w:numId w:val="1"/>
        </w:numPr>
        <w:contextualSpacing/>
        <w:rPr>
          <w:rFonts w:ascii="Garamond" w:hAnsi="Garamond"/>
        </w:rPr>
      </w:pPr>
      <w:r w:rsidRPr="007557E6">
        <w:rPr>
          <w:rFonts w:ascii="Garamond" w:hAnsi="Garamond"/>
        </w:rPr>
        <w:t xml:space="preserve">If the persons or entities who are authorized to receive the information above are not health care providers or health plans covered by federal health privacy laws, it is possible that once disclosed, the privacy of the information may no longer be protected under federal medical privacy law and the information may be re-disclosed. </w:t>
      </w:r>
    </w:p>
    <w:p w14:paraId="365B1325" w14:textId="3A7A05B2" w:rsidR="006E5EA5" w:rsidRPr="007557E6" w:rsidRDefault="00240F72" w:rsidP="00563187">
      <w:pPr>
        <w:pStyle w:val="Default"/>
        <w:numPr>
          <w:ilvl w:val="0"/>
          <w:numId w:val="1"/>
        </w:numPr>
        <w:contextualSpacing/>
        <w:rPr>
          <w:rFonts w:ascii="Garamond" w:hAnsi="Garamond"/>
        </w:rPr>
      </w:pPr>
      <w:r w:rsidRPr="007557E6">
        <w:rPr>
          <w:rFonts w:ascii="Garamond" w:hAnsi="Garamond"/>
        </w:rPr>
        <w:t>This authorization covers the right for your information to be shared in a Clinical Supervisory capacity for review of clinical records by a licensed clinical professional for the purpose of evaluation of appropriate care.</w:t>
      </w:r>
    </w:p>
    <w:p w14:paraId="5EFA349A" w14:textId="77777777" w:rsidR="00DE76DA" w:rsidRPr="00563187" w:rsidRDefault="00DE76DA" w:rsidP="00563187">
      <w:pPr>
        <w:pStyle w:val="Default"/>
        <w:contextualSpacing/>
        <w:rPr>
          <w:rFonts w:ascii="Garamond" w:hAnsi="Garamond"/>
        </w:rPr>
      </w:pPr>
    </w:p>
    <w:p w14:paraId="3FC0E0B2" w14:textId="0FE4ACCA" w:rsidR="00DE76DA" w:rsidRPr="007557E6" w:rsidRDefault="00DE76DA" w:rsidP="00563187">
      <w:pPr>
        <w:pStyle w:val="Default"/>
        <w:contextualSpacing/>
        <w:rPr>
          <w:rFonts w:ascii="Garamond" w:hAnsi="Garamond"/>
          <w:bCs/>
          <w:i/>
        </w:rPr>
      </w:pPr>
      <w:r w:rsidRPr="007557E6">
        <w:rPr>
          <w:rFonts w:ascii="Garamond" w:hAnsi="Garamond"/>
          <w:bCs/>
          <w:i/>
        </w:rPr>
        <w:t xml:space="preserve">Expiration Date </w:t>
      </w:r>
    </w:p>
    <w:p w14:paraId="69CDF8EE" w14:textId="75384088" w:rsidR="00DE76DA" w:rsidRPr="00563187" w:rsidRDefault="00DE76DA" w:rsidP="00563187">
      <w:pPr>
        <w:pStyle w:val="Default"/>
        <w:contextualSpacing/>
        <w:rPr>
          <w:rFonts w:ascii="Garamond" w:hAnsi="Garamond"/>
        </w:rPr>
      </w:pPr>
      <w:r w:rsidRPr="00563187">
        <w:rPr>
          <w:rFonts w:ascii="Garamond" w:hAnsi="Garamond"/>
        </w:rPr>
        <w:t>Unless otherwise revoked, this authorization will expire on (</w:t>
      </w:r>
      <w:r w:rsidRPr="00563187">
        <w:rPr>
          <w:rFonts w:ascii="Garamond" w:hAnsi="Garamond"/>
          <w:i/>
          <w:iCs/>
        </w:rPr>
        <w:t>date or event</w:t>
      </w:r>
      <w:r w:rsidRPr="00563187">
        <w:rPr>
          <w:rFonts w:ascii="Garamond" w:hAnsi="Garamond"/>
        </w:rPr>
        <w:t xml:space="preserve">) </w:t>
      </w:r>
      <w:r w:rsidR="00546841">
        <w:rPr>
          <w:rFonts w:ascii="Garamond" w:hAnsi="Garamond"/>
        </w:rPr>
        <w:tab/>
      </w:r>
      <w:r w:rsidRPr="00563187">
        <w:rPr>
          <w:rFonts w:ascii="Garamond" w:hAnsi="Garamond"/>
        </w:rPr>
        <w:t xml:space="preserve">__________________ </w:t>
      </w:r>
    </w:p>
    <w:p w14:paraId="7402F0F1" w14:textId="77777777" w:rsidR="007557E6" w:rsidRDefault="007557E6" w:rsidP="00563187">
      <w:pPr>
        <w:pStyle w:val="Default"/>
        <w:contextualSpacing/>
        <w:rPr>
          <w:rFonts w:ascii="Garamond" w:hAnsi="Garamond"/>
        </w:rPr>
      </w:pPr>
    </w:p>
    <w:p w14:paraId="1DD3B4E1" w14:textId="0F2405E6" w:rsidR="00CC426E" w:rsidRPr="00563187" w:rsidRDefault="00DE76DA" w:rsidP="00563187">
      <w:pPr>
        <w:pStyle w:val="Default"/>
        <w:contextualSpacing/>
        <w:rPr>
          <w:rFonts w:ascii="Garamond" w:hAnsi="Garamond"/>
        </w:rPr>
      </w:pPr>
      <w:r w:rsidRPr="00563187">
        <w:rPr>
          <w:rFonts w:ascii="Garamond" w:hAnsi="Garamond"/>
        </w:rPr>
        <w:t>If I fail to specify an expiration date or event, this authorization will expire one (1) year from the date of my signature.</w:t>
      </w:r>
    </w:p>
    <w:p w14:paraId="5DCEDD39" w14:textId="58C33B18" w:rsidR="00DE76DA" w:rsidRPr="00563187" w:rsidRDefault="00DE76DA" w:rsidP="00563187">
      <w:pPr>
        <w:pStyle w:val="Default"/>
        <w:contextualSpacing/>
        <w:rPr>
          <w:rFonts w:ascii="Garamond" w:hAnsi="Garamond"/>
        </w:rPr>
      </w:pPr>
    </w:p>
    <w:p w14:paraId="6409CA77" w14:textId="5B795577" w:rsidR="00DE76DA" w:rsidRPr="00563187" w:rsidRDefault="00324B0D" w:rsidP="00563187">
      <w:pPr>
        <w:pStyle w:val="Default"/>
        <w:contextualSpacing/>
        <w:rPr>
          <w:rFonts w:ascii="Garamond" w:hAnsi="Garamond"/>
        </w:rPr>
      </w:pPr>
      <w:r w:rsidRPr="00563187">
        <w:rPr>
          <w:rFonts w:ascii="Garamond" w:hAnsi="Garamond"/>
        </w:rPr>
        <w:t>Patient/Student Name (Printed)</w:t>
      </w:r>
      <w:r w:rsidR="00546841">
        <w:rPr>
          <w:rFonts w:ascii="Garamond" w:hAnsi="Garamond"/>
        </w:rPr>
        <w:tab/>
      </w:r>
      <w:r w:rsidRPr="00563187">
        <w:rPr>
          <w:rFonts w:ascii="Garamond" w:hAnsi="Garamond"/>
        </w:rPr>
        <w:t>________________________________________________</w:t>
      </w:r>
    </w:p>
    <w:p w14:paraId="0BA894AC" w14:textId="77777777" w:rsidR="007557E6" w:rsidRDefault="007557E6" w:rsidP="00563187">
      <w:pPr>
        <w:pStyle w:val="Default"/>
        <w:contextualSpacing/>
        <w:rPr>
          <w:rFonts w:ascii="Garamond" w:hAnsi="Garamond"/>
        </w:rPr>
      </w:pPr>
    </w:p>
    <w:p w14:paraId="370C94AD" w14:textId="77777777" w:rsidR="007557E6" w:rsidRDefault="007557E6" w:rsidP="00563187">
      <w:pPr>
        <w:pStyle w:val="Default"/>
        <w:contextualSpacing/>
        <w:rPr>
          <w:rFonts w:ascii="Garamond" w:hAnsi="Garamond"/>
        </w:rPr>
      </w:pPr>
    </w:p>
    <w:p w14:paraId="66A9339C" w14:textId="27EA93EB" w:rsidR="00DE76DA" w:rsidRPr="00563187" w:rsidRDefault="00DE76DA" w:rsidP="00563187">
      <w:pPr>
        <w:pStyle w:val="Default"/>
        <w:contextualSpacing/>
        <w:rPr>
          <w:rFonts w:ascii="Garamond" w:hAnsi="Garamond"/>
        </w:rPr>
      </w:pPr>
      <w:r w:rsidRPr="00563187">
        <w:rPr>
          <w:rFonts w:ascii="Garamond" w:hAnsi="Garamond"/>
        </w:rPr>
        <w:t>Student</w:t>
      </w:r>
      <w:r w:rsidR="00324B0D" w:rsidRPr="00563187">
        <w:rPr>
          <w:rFonts w:ascii="Garamond" w:hAnsi="Garamond"/>
        </w:rPr>
        <w:t xml:space="preserve"> Signature </w:t>
      </w:r>
      <w:r w:rsidR="00546841">
        <w:rPr>
          <w:rFonts w:ascii="Garamond" w:hAnsi="Garamond"/>
        </w:rPr>
        <w:tab/>
      </w:r>
      <w:r w:rsidR="00324B0D" w:rsidRPr="00563187">
        <w:rPr>
          <w:rFonts w:ascii="Garamond" w:hAnsi="Garamond"/>
        </w:rPr>
        <w:t>____________________________________________________________</w:t>
      </w:r>
    </w:p>
    <w:p w14:paraId="042DD598" w14:textId="77777777" w:rsidR="00324B0D" w:rsidRPr="00563187" w:rsidRDefault="00324B0D" w:rsidP="00563187">
      <w:pPr>
        <w:pStyle w:val="Default"/>
        <w:contextualSpacing/>
        <w:rPr>
          <w:rFonts w:ascii="Garamond" w:hAnsi="Garamond"/>
        </w:rPr>
      </w:pPr>
    </w:p>
    <w:p w14:paraId="1CCA4934" w14:textId="77777777" w:rsidR="007557E6" w:rsidRDefault="007557E6" w:rsidP="00563187">
      <w:pPr>
        <w:pStyle w:val="Default"/>
        <w:contextualSpacing/>
        <w:rPr>
          <w:rFonts w:ascii="Garamond" w:hAnsi="Garamond"/>
        </w:rPr>
      </w:pPr>
    </w:p>
    <w:p w14:paraId="4486EB9D" w14:textId="0F81365A" w:rsidR="00274295" w:rsidRPr="00563187" w:rsidRDefault="00274295" w:rsidP="00274295">
      <w:pPr>
        <w:pStyle w:val="Default"/>
        <w:contextualSpacing/>
        <w:rPr>
          <w:rFonts w:ascii="Garamond" w:hAnsi="Garamond"/>
        </w:rPr>
      </w:pPr>
      <w:r>
        <w:rPr>
          <w:rFonts w:ascii="Garamond" w:hAnsi="Garamond"/>
        </w:rPr>
        <w:t>Witness/</w:t>
      </w:r>
      <w:r w:rsidR="00FF506C">
        <w:rPr>
          <w:rFonts w:ascii="Garamond" w:hAnsi="Garamond"/>
        </w:rPr>
        <w:t>counselor</w:t>
      </w:r>
      <w:bookmarkStart w:id="1" w:name="_GoBack"/>
      <w:bookmarkEnd w:id="1"/>
      <w:r w:rsidRPr="00563187">
        <w:rPr>
          <w:rFonts w:ascii="Garamond" w:hAnsi="Garamond"/>
        </w:rPr>
        <w:t xml:space="preserve"> Name (Printed) </w:t>
      </w:r>
      <w:r w:rsidR="00546841">
        <w:rPr>
          <w:rFonts w:ascii="Garamond" w:hAnsi="Garamond"/>
        </w:rPr>
        <w:tab/>
      </w:r>
      <w:r w:rsidRPr="00563187">
        <w:rPr>
          <w:rFonts w:ascii="Garamond" w:hAnsi="Garamond"/>
        </w:rPr>
        <w:t>________________________________________________</w:t>
      </w:r>
    </w:p>
    <w:p w14:paraId="0709B683" w14:textId="77777777" w:rsidR="00274295" w:rsidRDefault="00274295" w:rsidP="00274295">
      <w:pPr>
        <w:pStyle w:val="Default"/>
        <w:contextualSpacing/>
        <w:rPr>
          <w:rFonts w:ascii="Garamond" w:hAnsi="Garamond"/>
        </w:rPr>
      </w:pPr>
    </w:p>
    <w:p w14:paraId="1AAB7637" w14:textId="77777777" w:rsidR="00274295" w:rsidRDefault="00274295" w:rsidP="00274295">
      <w:pPr>
        <w:pStyle w:val="Default"/>
        <w:contextualSpacing/>
        <w:rPr>
          <w:rFonts w:ascii="Garamond" w:hAnsi="Garamond"/>
        </w:rPr>
      </w:pPr>
    </w:p>
    <w:p w14:paraId="3EE2DF6B" w14:textId="246DA57C" w:rsidR="00274295" w:rsidRPr="00563187" w:rsidRDefault="00274295" w:rsidP="00274295">
      <w:pPr>
        <w:pStyle w:val="Default"/>
        <w:contextualSpacing/>
        <w:rPr>
          <w:rFonts w:ascii="Garamond" w:hAnsi="Garamond"/>
        </w:rPr>
      </w:pPr>
      <w:r w:rsidRPr="00563187">
        <w:rPr>
          <w:rFonts w:ascii="Garamond" w:hAnsi="Garamond"/>
        </w:rPr>
        <w:t xml:space="preserve">Signature </w:t>
      </w:r>
      <w:r w:rsidR="00546841">
        <w:rPr>
          <w:rFonts w:ascii="Garamond" w:hAnsi="Garamond"/>
        </w:rPr>
        <w:tab/>
        <w:t>____</w:t>
      </w:r>
      <w:r w:rsidRPr="00563187">
        <w:rPr>
          <w:rFonts w:ascii="Garamond" w:hAnsi="Garamond"/>
        </w:rPr>
        <w:t>______________________________________________________________</w:t>
      </w:r>
    </w:p>
    <w:p w14:paraId="20A1D1A2" w14:textId="77777777" w:rsidR="00274295" w:rsidRPr="00563187" w:rsidRDefault="00274295" w:rsidP="00274295">
      <w:pPr>
        <w:pStyle w:val="Default"/>
        <w:contextualSpacing/>
        <w:rPr>
          <w:rFonts w:ascii="Garamond" w:hAnsi="Garamond"/>
        </w:rPr>
      </w:pPr>
    </w:p>
    <w:p w14:paraId="7AF3EB72" w14:textId="77777777" w:rsidR="00274295" w:rsidRDefault="00274295" w:rsidP="00274295">
      <w:pPr>
        <w:pStyle w:val="Default"/>
        <w:contextualSpacing/>
        <w:rPr>
          <w:rFonts w:ascii="Garamond" w:hAnsi="Garamond"/>
        </w:rPr>
      </w:pPr>
    </w:p>
    <w:p w14:paraId="1CCF5669" w14:textId="307D2514" w:rsidR="00A202EE" w:rsidRDefault="00DE76DA" w:rsidP="00563187">
      <w:pPr>
        <w:spacing w:after="0" w:line="240" w:lineRule="auto"/>
        <w:contextualSpacing/>
      </w:pPr>
      <w:r w:rsidRPr="00563187">
        <w:rPr>
          <w:rFonts w:ascii="Garamond" w:hAnsi="Garamond"/>
          <w:sz w:val="24"/>
          <w:szCs w:val="24"/>
        </w:rPr>
        <w:t>Date</w:t>
      </w:r>
      <w:r w:rsidR="00546841">
        <w:rPr>
          <w:rFonts w:ascii="Garamond" w:hAnsi="Garamond"/>
          <w:sz w:val="24"/>
          <w:szCs w:val="24"/>
        </w:rPr>
        <w:t xml:space="preserve"> </w:t>
      </w:r>
      <w:r w:rsidR="00546841">
        <w:rPr>
          <w:rFonts w:ascii="Garamond" w:hAnsi="Garamond"/>
          <w:sz w:val="24"/>
          <w:szCs w:val="24"/>
        </w:rPr>
        <w:tab/>
      </w:r>
      <w:r w:rsidR="00546841" w:rsidRPr="00563187">
        <w:rPr>
          <w:rFonts w:ascii="Garamond" w:hAnsi="Garamond"/>
          <w:sz w:val="24"/>
          <w:szCs w:val="24"/>
        </w:rPr>
        <w:t>__________________</w:t>
      </w:r>
    </w:p>
    <w:sectPr w:rsidR="00A202EE" w:rsidSect="00D0660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E5392" w14:textId="77777777" w:rsidR="0091641D" w:rsidRDefault="0091641D" w:rsidP="00CC426E">
      <w:pPr>
        <w:spacing w:after="0" w:line="240" w:lineRule="auto"/>
      </w:pPr>
      <w:r>
        <w:separator/>
      </w:r>
    </w:p>
  </w:endnote>
  <w:endnote w:type="continuationSeparator" w:id="0">
    <w:p w14:paraId="046F3AEC" w14:textId="77777777" w:rsidR="0091641D" w:rsidRDefault="0091641D" w:rsidP="00CC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EBC0B" w14:textId="19291587" w:rsidR="00CC426E" w:rsidRPr="00563187" w:rsidRDefault="00563187" w:rsidP="00563187">
    <w:pPr>
      <w:pStyle w:val="Footer"/>
      <w:jc w:val="right"/>
      <w:rPr>
        <w:rFonts w:ascii="Garamond" w:hAnsi="Garamond"/>
      </w:rPr>
    </w:pPr>
    <w:r w:rsidRPr="00563187">
      <w:rPr>
        <w:rFonts w:ascii="Garamond" w:hAnsi="Garamond"/>
      </w:rPr>
      <w:t>Rev. 2019-01-11</w:t>
    </w:r>
    <w:r w:rsidRPr="00563187">
      <w:rPr>
        <w:rFonts w:ascii="Garamond" w:hAnsi="Garamond"/>
      </w:rPr>
      <w:tab/>
    </w:r>
    <w:r w:rsidRPr="00563187">
      <w:rPr>
        <w:rFonts w:ascii="Garamond" w:hAnsi="Garamond"/>
      </w:rPr>
      <w:tab/>
    </w:r>
    <w:sdt>
      <w:sdtPr>
        <w:rPr>
          <w:rFonts w:ascii="Garamond" w:hAnsi="Garamond"/>
        </w:rPr>
        <w:id w:val="-518164915"/>
        <w:docPartObj>
          <w:docPartGallery w:val="Page Numbers (Bottom of Page)"/>
          <w:docPartUnique/>
        </w:docPartObj>
      </w:sdtPr>
      <w:sdtEndPr>
        <w:rPr>
          <w:noProof/>
        </w:rPr>
      </w:sdtEndPr>
      <w:sdtContent>
        <w:r w:rsidRPr="00563187">
          <w:rPr>
            <w:rFonts w:ascii="Garamond" w:hAnsi="Garamond"/>
          </w:rPr>
          <w:fldChar w:fldCharType="begin"/>
        </w:r>
        <w:r w:rsidRPr="00563187">
          <w:rPr>
            <w:rFonts w:ascii="Garamond" w:hAnsi="Garamond"/>
          </w:rPr>
          <w:instrText xml:space="preserve"> PAGE   \* MERGEFORMAT </w:instrText>
        </w:r>
        <w:r w:rsidRPr="00563187">
          <w:rPr>
            <w:rFonts w:ascii="Garamond" w:hAnsi="Garamond"/>
          </w:rPr>
          <w:fldChar w:fldCharType="separate"/>
        </w:r>
        <w:r w:rsidR="00FF506C">
          <w:rPr>
            <w:rFonts w:ascii="Garamond" w:hAnsi="Garamond"/>
            <w:noProof/>
          </w:rPr>
          <w:t>2</w:t>
        </w:r>
        <w:r w:rsidRPr="00563187">
          <w:rPr>
            <w:rFonts w:ascii="Garamond" w:hAnsi="Garamond"/>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20D7A" w14:textId="77777777" w:rsidR="0091641D" w:rsidRDefault="0091641D" w:rsidP="00CC426E">
      <w:pPr>
        <w:spacing w:after="0" w:line="240" w:lineRule="auto"/>
      </w:pPr>
      <w:r>
        <w:separator/>
      </w:r>
    </w:p>
  </w:footnote>
  <w:footnote w:type="continuationSeparator" w:id="0">
    <w:p w14:paraId="049FC1BF" w14:textId="77777777" w:rsidR="0091641D" w:rsidRDefault="0091641D" w:rsidP="00CC4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10914"/>
    <w:multiLevelType w:val="hybridMultilevel"/>
    <w:tmpl w:val="0C16E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DA"/>
    <w:rsid w:val="000B6129"/>
    <w:rsid w:val="001C667F"/>
    <w:rsid w:val="00240F72"/>
    <w:rsid w:val="00274295"/>
    <w:rsid w:val="00324B0D"/>
    <w:rsid w:val="003A0521"/>
    <w:rsid w:val="00457F4C"/>
    <w:rsid w:val="00497BB9"/>
    <w:rsid w:val="00546841"/>
    <w:rsid w:val="00563187"/>
    <w:rsid w:val="00612166"/>
    <w:rsid w:val="006C6C3E"/>
    <w:rsid w:val="006E5EA5"/>
    <w:rsid w:val="007557E6"/>
    <w:rsid w:val="007740D0"/>
    <w:rsid w:val="00851E95"/>
    <w:rsid w:val="008B7573"/>
    <w:rsid w:val="008F64C3"/>
    <w:rsid w:val="0091641D"/>
    <w:rsid w:val="009442F1"/>
    <w:rsid w:val="009658DB"/>
    <w:rsid w:val="00A202EE"/>
    <w:rsid w:val="00A779C5"/>
    <w:rsid w:val="00B860EB"/>
    <w:rsid w:val="00CC426E"/>
    <w:rsid w:val="00CF3903"/>
    <w:rsid w:val="00D06602"/>
    <w:rsid w:val="00D1011B"/>
    <w:rsid w:val="00D61FC5"/>
    <w:rsid w:val="00DE76DA"/>
    <w:rsid w:val="00E11CAA"/>
    <w:rsid w:val="00EF3B97"/>
    <w:rsid w:val="00FF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F1BB0F"/>
  <w15:chartTrackingRefBased/>
  <w15:docId w15:val="{B79E1C3D-373C-4A9E-9D07-03AAE85B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6D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C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26E"/>
  </w:style>
  <w:style w:type="paragraph" w:styleId="Footer">
    <w:name w:val="footer"/>
    <w:basedOn w:val="Normal"/>
    <w:link w:val="FooterChar"/>
    <w:uiPriority w:val="99"/>
    <w:unhideWhenUsed/>
    <w:rsid w:val="00CC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26E"/>
  </w:style>
  <w:style w:type="character" w:styleId="CommentReference">
    <w:name w:val="annotation reference"/>
    <w:basedOn w:val="DefaultParagraphFont"/>
    <w:uiPriority w:val="99"/>
    <w:semiHidden/>
    <w:unhideWhenUsed/>
    <w:rsid w:val="009658DB"/>
    <w:rPr>
      <w:sz w:val="16"/>
      <w:szCs w:val="16"/>
    </w:rPr>
  </w:style>
  <w:style w:type="paragraph" w:styleId="CommentText">
    <w:name w:val="annotation text"/>
    <w:basedOn w:val="Normal"/>
    <w:link w:val="CommentTextChar"/>
    <w:uiPriority w:val="99"/>
    <w:semiHidden/>
    <w:unhideWhenUsed/>
    <w:rsid w:val="009658DB"/>
    <w:pPr>
      <w:spacing w:line="240" w:lineRule="auto"/>
    </w:pPr>
    <w:rPr>
      <w:sz w:val="20"/>
      <w:szCs w:val="20"/>
    </w:rPr>
  </w:style>
  <w:style w:type="character" w:customStyle="1" w:styleId="CommentTextChar">
    <w:name w:val="Comment Text Char"/>
    <w:basedOn w:val="DefaultParagraphFont"/>
    <w:link w:val="CommentText"/>
    <w:uiPriority w:val="99"/>
    <w:semiHidden/>
    <w:rsid w:val="009658DB"/>
    <w:rPr>
      <w:sz w:val="20"/>
      <w:szCs w:val="20"/>
    </w:rPr>
  </w:style>
  <w:style w:type="paragraph" w:styleId="CommentSubject">
    <w:name w:val="annotation subject"/>
    <w:basedOn w:val="CommentText"/>
    <w:next w:val="CommentText"/>
    <w:link w:val="CommentSubjectChar"/>
    <w:uiPriority w:val="99"/>
    <w:semiHidden/>
    <w:unhideWhenUsed/>
    <w:rsid w:val="009658DB"/>
    <w:rPr>
      <w:b/>
      <w:bCs/>
    </w:rPr>
  </w:style>
  <w:style w:type="character" w:customStyle="1" w:styleId="CommentSubjectChar">
    <w:name w:val="Comment Subject Char"/>
    <w:basedOn w:val="CommentTextChar"/>
    <w:link w:val="CommentSubject"/>
    <w:uiPriority w:val="99"/>
    <w:semiHidden/>
    <w:rsid w:val="009658DB"/>
    <w:rPr>
      <w:b/>
      <w:bCs/>
      <w:sz w:val="20"/>
      <w:szCs w:val="20"/>
    </w:rPr>
  </w:style>
  <w:style w:type="paragraph" w:styleId="BalloonText">
    <w:name w:val="Balloon Text"/>
    <w:basedOn w:val="Normal"/>
    <w:link w:val="BalloonTextChar"/>
    <w:uiPriority w:val="99"/>
    <w:semiHidden/>
    <w:unhideWhenUsed/>
    <w:rsid w:val="00965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8DB"/>
    <w:rPr>
      <w:rFonts w:ascii="Segoe UI" w:hAnsi="Segoe UI" w:cs="Segoe UI"/>
      <w:sz w:val="18"/>
      <w:szCs w:val="18"/>
    </w:rPr>
  </w:style>
  <w:style w:type="table" w:styleId="TableGrid">
    <w:name w:val="Table Grid"/>
    <w:basedOn w:val="TableNormal"/>
    <w:uiPriority w:val="39"/>
    <w:rsid w:val="00457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CAcQjRxqFQoTCImIg6fwo8gCFUsaPgodvDUIig&amp;url=http://www.mariacollege.edu/&amp;psig=AFQjCNFBDFfgiLQXR3k7KtFDsscRYFISQg&amp;ust=14438783903080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Noakes</dc:creator>
  <cp:keywords/>
  <dc:description/>
  <cp:lastModifiedBy>Kim Noakes</cp:lastModifiedBy>
  <cp:revision>2</cp:revision>
  <dcterms:created xsi:type="dcterms:W3CDTF">2019-01-11T21:16:00Z</dcterms:created>
  <dcterms:modified xsi:type="dcterms:W3CDTF">2019-01-11T21:16:00Z</dcterms:modified>
</cp:coreProperties>
</file>